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4866F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3BE173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343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8D9A" w14:textId="28D68E09" w:rsidR="00F439CB" w:rsidRPr="00216CA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16CAB">
              <w:rPr>
                <w:b/>
                <w:sz w:val="26"/>
                <w:szCs w:val="26"/>
                <w:u w:val="single"/>
                <w:lang w:val="en-US"/>
              </w:rPr>
              <w:t>357</w:t>
            </w:r>
          </w:p>
        </w:tc>
      </w:tr>
      <w:tr w:rsidR="00F439CB" w14:paraId="7CDADB6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D99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5C6E" w14:textId="69E28609" w:rsidR="00F439CB" w:rsidRPr="00B61799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216CAB">
              <w:rPr>
                <w:b/>
                <w:color w:val="000000"/>
                <w:sz w:val="26"/>
                <w:szCs w:val="26"/>
                <w:lang w:val="en-US"/>
              </w:rPr>
              <w:t>02637</w:t>
            </w:r>
          </w:p>
        </w:tc>
      </w:tr>
    </w:tbl>
    <w:p w14:paraId="7320BAF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9B2666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C0E9BC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77B543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15ADF4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633A491" w14:textId="77777777" w:rsidR="00537ECE" w:rsidRPr="00537ECE" w:rsidRDefault="00537ECE" w:rsidP="00537ECE"/>
    <w:p w14:paraId="663D345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50E4D3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0B42B3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AEBA63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D546AC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A90B26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19D58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14:paraId="11FD3C4E" w14:textId="77777777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5621F61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FEA737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05DB03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14:paraId="753F23F2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1252EA8F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16CAB" w14:paraId="7CDE412B" w14:textId="77777777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3AFF3355" w14:textId="4D5AD370" w:rsidR="00B61799" w:rsidRPr="00B61799" w:rsidRDefault="00216CAB" w:rsidP="00B61799">
            <w:pPr>
              <w:ind w:firstLine="0"/>
              <w:jc w:val="center"/>
              <w:rPr>
                <w:color w:val="000000"/>
                <w:lang w:val="en-US"/>
              </w:rPr>
            </w:pPr>
            <w:r w:rsidRPr="00216CAB">
              <w:rPr>
                <w:color w:val="000000"/>
                <w:lang w:val="en-US"/>
              </w:rPr>
              <w:t>Масло Mobil Super 3000 X1 5W-40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6B612A27" w14:textId="77777777" w:rsidR="001E4556" w:rsidRPr="00E67B9A" w:rsidRDefault="003A6EB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F0E8C26" w14:textId="24698092" w:rsidR="00216CAB" w:rsidRPr="00216CAB" w:rsidRDefault="00216CAB" w:rsidP="00216CAB">
            <w:pPr>
              <w:ind w:firstLine="0"/>
              <w:jc w:val="left"/>
              <w:rPr>
                <w:color w:val="000000"/>
                <w:lang w:val="en-US"/>
              </w:rPr>
            </w:pPr>
            <w:r w:rsidRPr="00216CAB">
              <w:rPr>
                <w:color w:val="000000"/>
                <w:lang w:val="en-US"/>
              </w:rPr>
              <w:t>ACEA A3/B3</w:t>
            </w:r>
            <w:r w:rsidR="00E41C41" w:rsidRPr="00E41C41">
              <w:rPr>
                <w:color w:val="000000"/>
                <w:lang w:val="en-US"/>
              </w:rPr>
              <w:t xml:space="preserve">; </w:t>
            </w:r>
            <w:r w:rsidRPr="00216CAB">
              <w:rPr>
                <w:color w:val="000000"/>
                <w:lang w:val="en-US"/>
              </w:rPr>
              <w:t>ACEA A3/B4</w:t>
            </w:r>
          </w:p>
          <w:p w14:paraId="2707D4A6" w14:textId="7E761616" w:rsidR="00216CAB" w:rsidRPr="00216CAB" w:rsidRDefault="00216CAB" w:rsidP="00216CAB">
            <w:pPr>
              <w:ind w:firstLine="0"/>
              <w:jc w:val="left"/>
              <w:rPr>
                <w:color w:val="000000"/>
                <w:lang w:val="en-US"/>
              </w:rPr>
            </w:pPr>
            <w:r w:rsidRPr="00216CAB">
              <w:rPr>
                <w:color w:val="000000"/>
                <w:lang w:val="en-US"/>
              </w:rPr>
              <w:t>API SJ</w:t>
            </w:r>
            <w:r w:rsidR="00E41C41" w:rsidRPr="00E41C41">
              <w:rPr>
                <w:color w:val="000000"/>
                <w:lang w:val="en-US"/>
              </w:rPr>
              <w:t>;</w:t>
            </w:r>
            <w:r w:rsidR="00E41C41">
              <w:rPr>
                <w:color w:val="000000"/>
                <w:lang w:val="en-US"/>
              </w:rPr>
              <w:t xml:space="preserve"> </w:t>
            </w:r>
            <w:r w:rsidRPr="00216CAB">
              <w:rPr>
                <w:color w:val="000000"/>
                <w:lang w:val="en-US"/>
              </w:rPr>
              <w:t>API SL</w:t>
            </w:r>
          </w:p>
          <w:p w14:paraId="1DD09F4A" w14:textId="6C94364E" w:rsidR="00216CAB" w:rsidRPr="00E41C41" w:rsidRDefault="00216CAB" w:rsidP="00216CAB">
            <w:pPr>
              <w:ind w:firstLine="0"/>
              <w:jc w:val="left"/>
              <w:rPr>
                <w:color w:val="000000"/>
                <w:lang w:val="en-US"/>
              </w:rPr>
            </w:pPr>
            <w:r w:rsidRPr="00216CAB">
              <w:rPr>
                <w:color w:val="000000"/>
                <w:lang w:val="en-US"/>
              </w:rPr>
              <w:t>API SM</w:t>
            </w:r>
            <w:r w:rsidR="00E41C41" w:rsidRPr="00C660E9">
              <w:rPr>
                <w:color w:val="000000"/>
                <w:lang w:val="en-US"/>
              </w:rPr>
              <w:t xml:space="preserve">; </w:t>
            </w:r>
            <w:r w:rsidRPr="00C660E9">
              <w:rPr>
                <w:color w:val="000000"/>
                <w:lang w:val="en-US"/>
              </w:rPr>
              <w:t>API SN</w:t>
            </w:r>
          </w:p>
          <w:p w14:paraId="7BC8A711" w14:textId="47442F1F" w:rsidR="00216CAB" w:rsidRPr="00216CAB" w:rsidRDefault="00216CAB" w:rsidP="00216CAB">
            <w:pPr>
              <w:ind w:firstLine="0"/>
              <w:jc w:val="left"/>
              <w:rPr>
                <w:color w:val="000000"/>
              </w:rPr>
            </w:pPr>
            <w:r w:rsidRPr="00216CAB">
              <w:rPr>
                <w:color w:val="000000"/>
              </w:rPr>
              <w:t xml:space="preserve">Класс </w:t>
            </w:r>
            <w:r w:rsidRPr="00216CAB">
              <w:rPr>
                <w:color w:val="000000"/>
                <w:lang w:val="en-US"/>
              </w:rPr>
              <w:t>SAE</w:t>
            </w:r>
            <w:r w:rsidRPr="00216CAB">
              <w:rPr>
                <w:color w:val="000000"/>
              </w:rPr>
              <w:t xml:space="preserve"> 5</w:t>
            </w:r>
            <w:r w:rsidRPr="00216CAB">
              <w:rPr>
                <w:color w:val="000000"/>
                <w:lang w:val="en-US"/>
              </w:rPr>
              <w:t>W</w:t>
            </w:r>
            <w:r w:rsidRPr="00216CAB">
              <w:rPr>
                <w:color w:val="000000"/>
              </w:rPr>
              <w:t>-40</w:t>
            </w:r>
          </w:p>
          <w:p w14:paraId="6DEAF3C9" w14:textId="5D451BB5" w:rsidR="00216CAB" w:rsidRPr="00216CAB" w:rsidRDefault="00216CAB" w:rsidP="00216CAB">
            <w:pPr>
              <w:ind w:firstLine="0"/>
              <w:jc w:val="left"/>
              <w:rPr>
                <w:color w:val="000000"/>
              </w:rPr>
            </w:pPr>
            <w:r w:rsidRPr="00216CAB">
              <w:rPr>
                <w:color w:val="000000"/>
              </w:rPr>
              <w:t>Кинематическая вязкость при 100°</w:t>
            </w:r>
            <w:r w:rsidRPr="00216CAB">
              <w:rPr>
                <w:color w:val="000000"/>
                <w:lang w:val="en-US"/>
              </w:rPr>
              <w:t>C</w:t>
            </w:r>
            <w:r w:rsidRPr="00216CAB">
              <w:rPr>
                <w:color w:val="000000"/>
              </w:rPr>
              <w:t xml:space="preserve">, мм2/с, </w:t>
            </w:r>
            <w:r w:rsidRPr="00216CAB">
              <w:rPr>
                <w:color w:val="000000"/>
                <w:lang w:val="en-US"/>
              </w:rPr>
              <w:t>ASTM</w:t>
            </w:r>
            <w:r w:rsidRPr="00216CAB">
              <w:rPr>
                <w:color w:val="000000"/>
              </w:rPr>
              <w:t xml:space="preserve"> </w:t>
            </w:r>
            <w:r w:rsidRPr="00216CAB">
              <w:rPr>
                <w:color w:val="000000"/>
                <w:lang w:val="en-US"/>
              </w:rPr>
              <w:t>D</w:t>
            </w:r>
            <w:r w:rsidRPr="00216CAB">
              <w:rPr>
                <w:color w:val="000000"/>
              </w:rPr>
              <w:t>445 14</w:t>
            </w:r>
          </w:p>
          <w:p w14:paraId="1D607F26" w14:textId="4EA1EBF0" w:rsidR="00216CAB" w:rsidRPr="00216CAB" w:rsidRDefault="00216CAB" w:rsidP="00216CAB">
            <w:pPr>
              <w:ind w:firstLine="0"/>
              <w:jc w:val="left"/>
              <w:rPr>
                <w:color w:val="000000"/>
              </w:rPr>
            </w:pPr>
            <w:r w:rsidRPr="00216CAB">
              <w:rPr>
                <w:color w:val="000000"/>
              </w:rPr>
              <w:t>Кинематическая вязкость при 40°</w:t>
            </w:r>
            <w:r w:rsidRPr="00216CAB">
              <w:rPr>
                <w:color w:val="000000"/>
                <w:lang w:val="en-US"/>
              </w:rPr>
              <w:t>C</w:t>
            </w:r>
            <w:r w:rsidRPr="00216CAB">
              <w:rPr>
                <w:color w:val="000000"/>
              </w:rPr>
              <w:t xml:space="preserve">, мм2/с, </w:t>
            </w:r>
            <w:r w:rsidRPr="00216CAB">
              <w:rPr>
                <w:color w:val="000000"/>
                <w:lang w:val="en-US"/>
              </w:rPr>
              <w:t>ASTM</w:t>
            </w:r>
            <w:r w:rsidRPr="00216CAB">
              <w:rPr>
                <w:color w:val="000000"/>
              </w:rPr>
              <w:t xml:space="preserve"> </w:t>
            </w:r>
            <w:r w:rsidRPr="00216CAB">
              <w:rPr>
                <w:color w:val="000000"/>
                <w:lang w:val="en-US"/>
              </w:rPr>
              <w:t>D</w:t>
            </w:r>
            <w:r w:rsidRPr="00216CAB">
              <w:rPr>
                <w:color w:val="000000"/>
              </w:rPr>
              <w:t>445 84</w:t>
            </w:r>
          </w:p>
          <w:p w14:paraId="7317DE9C" w14:textId="44F98492" w:rsidR="00216CAB" w:rsidRPr="00216CAB" w:rsidRDefault="00216CAB" w:rsidP="00216CAB">
            <w:pPr>
              <w:ind w:firstLine="0"/>
              <w:jc w:val="left"/>
              <w:rPr>
                <w:color w:val="000000"/>
              </w:rPr>
            </w:pPr>
            <w:r w:rsidRPr="00216CAB">
              <w:rPr>
                <w:color w:val="000000"/>
              </w:rPr>
              <w:t>Плотность при 15,6°</w:t>
            </w:r>
            <w:r w:rsidRPr="00216CAB">
              <w:rPr>
                <w:color w:val="000000"/>
                <w:lang w:val="en-US"/>
              </w:rPr>
              <w:t>C</w:t>
            </w:r>
            <w:r w:rsidRPr="00216CAB">
              <w:rPr>
                <w:color w:val="000000"/>
              </w:rPr>
              <w:t xml:space="preserve">, г/мл, </w:t>
            </w:r>
            <w:r w:rsidRPr="00216CAB">
              <w:rPr>
                <w:color w:val="000000"/>
                <w:lang w:val="en-US"/>
              </w:rPr>
              <w:t>ASTM</w:t>
            </w:r>
            <w:r w:rsidRPr="00216CAB">
              <w:rPr>
                <w:color w:val="000000"/>
              </w:rPr>
              <w:t xml:space="preserve"> </w:t>
            </w:r>
            <w:r w:rsidRPr="00216CAB">
              <w:rPr>
                <w:color w:val="000000"/>
                <w:lang w:val="en-US"/>
              </w:rPr>
              <w:t>D</w:t>
            </w:r>
            <w:r w:rsidRPr="00216CAB">
              <w:rPr>
                <w:color w:val="000000"/>
              </w:rPr>
              <w:t>4052 0,855</w:t>
            </w:r>
          </w:p>
          <w:p w14:paraId="43557A20" w14:textId="769FB81C" w:rsidR="00216CAB" w:rsidRPr="00216CAB" w:rsidRDefault="00216CAB" w:rsidP="00216CAB">
            <w:pPr>
              <w:ind w:firstLine="0"/>
              <w:jc w:val="left"/>
              <w:rPr>
                <w:color w:val="000000"/>
              </w:rPr>
            </w:pPr>
            <w:r w:rsidRPr="00216CAB">
              <w:rPr>
                <w:color w:val="000000"/>
              </w:rPr>
              <w:t>Температура застывания,°</w:t>
            </w:r>
            <w:r w:rsidRPr="00216CAB">
              <w:rPr>
                <w:color w:val="000000"/>
                <w:lang w:val="en-US"/>
              </w:rPr>
              <w:t>C</w:t>
            </w:r>
            <w:r w:rsidRPr="00216CAB">
              <w:rPr>
                <w:color w:val="000000"/>
              </w:rPr>
              <w:t xml:space="preserve">, </w:t>
            </w:r>
            <w:r w:rsidRPr="00216CAB">
              <w:rPr>
                <w:color w:val="000000"/>
                <w:lang w:val="en-US"/>
              </w:rPr>
              <w:t>ASTM</w:t>
            </w:r>
            <w:r w:rsidRPr="00216CAB">
              <w:rPr>
                <w:color w:val="000000"/>
              </w:rPr>
              <w:t xml:space="preserve"> </w:t>
            </w:r>
            <w:r w:rsidRPr="00216CAB">
              <w:rPr>
                <w:color w:val="000000"/>
                <w:lang w:val="en-US"/>
              </w:rPr>
              <w:t>D</w:t>
            </w:r>
            <w:r w:rsidRPr="00216CAB">
              <w:rPr>
                <w:color w:val="000000"/>
              </w:rPr>
              <w:t>97 -39</w:t>
            </w:r>
          </w:p>
          <w:p w14:paraId="190356B7" w14:textId="512E976A" w:rsidR="00216CAB" w:rsidRPr="00216CAB" w:rsidRDefault="00216CAB" w:rsidP="00216CAB">
            <w:pPr>
              <w:ind w:firstLine="0"/>
              <w:jc w:val="left"/>
              <w:rPr>
                <w:color w:val="000000"/>
              </w:rPr>
            </w:pPr>
            <w:r w:rsidRPr="00216CAB">
              <w:rPr>
                <w:color w:val="000000"/>
              </w:rPr>
              <w:t>Температура вспышки в открытом тигле Кливленда, °</w:t>
            </w:r>
            <w:r w:rsidRPr="00216CAB">
              <w:rPr>
                <w:color w:val="000000"/>
                <w:lang w:val="en-US"/>
              </w:rPr>
              <w:t>C</w:t>
            </w:r>
            <w:r w:rsidRPr="00216CAB">
              <w:rPr>
                <w:color w:val="000000"/>
              </w:rPr>
              <w:t xml:space="preserve">, </w:t>
            </w:r>
            <w:r w:rsidRPr="00216CAB">
              <w:rPr>
                <w:color w:val="000000"/>
                <w:lang w:val="en-US"/>
              </w:rPr>
              <w:t>ASTM</w:t>
            </w:r>
            <w:r w:rsidRPr="00216CAB">
              <w:rPr>
                <w:color w:val="000000"/>
              </w:rPr>
              <w:t xml:space="preserve"> </w:t>
            </w:r>
            <w:r w:rsidRPr="00216CAB">
              <w:rPr>
                <w:color w:val="000000"/>
                <w:lang w:val="en-US"/>
              </w:rPr>
              <w:t>D</w:t>
            </w:r>
            <w:r w:rsidRPr="00216CAB">
              <w:rPr>
                <w:color w:val="000000"/>
              </w:rPr>
              <w:t xml:space="preserve"> 92 222</w:t>
            </w:r>
          </w:p>
          <w:p w14:paraId="099B180D" w14:textId="078CFFF6" w:rsidR="007F3DCF" w:rsidRPr="00216CAB" w:rsidRDefault="00216CAB" w:rsidP="00216CAB">
            <w:pPr>
              <w:ind w:firstLine="0"/>
              <w:jc w:val="left"/>
              <w:rPr>
                <w:color w:val="000000"/>
              </w:rPr>
            </w:pPr>
            <w:r w:rsidRPr="00216CAB">
              <w:rPr>
                <w:color w:val="000000"/>
              </w:rPr>
              <w:t xml:space="preserve">Содержание фосфора, % вес., </w:t>
            </w:r>
            <w:r w:rsidRPr="00216CAB">
              <w:rPr>
                <w:color w:val="000000"/>
                <w:lang w:val="en-US"/>
              </w:rPr>
              <w:t>ASTM</w:t>
            </w:r>
            <w:r w:rsidRPr="00216CAB">
              <w:rPr>
                <w:color w:val="000000"/>
              </w:rPr>
              <w:t xml:space="preserve"> </w:t>
            </w:r>
            <w:r w:rsidRPr="00216CAB">
              <w:rPr>
                <w:color w:val="000000"/>
                <w:lang w:val="en-US"/>
              </w:rPr>
              <w:t>D</w:t>
            </w:r>
            <w:r w:rsidRPr="00216CAB">
              <w:rPr>
                <w:color w:val="000000"/>
              </w:rPr>
              <w:t>4951 0,096</w:t>
            </w:r>
          </w:p>
        </w:tc>
        <w:tc>
          <w:tcPr>
            <w:tcW w:w="1276" w:type="dxa"/>
            <w:vAlign w:val="center"/>
          </w:tcPr>
          <w:p w14:paraId="1DF66432" w14:textId="5B437A5C" w:rsidR="00881152" w:rsidRPr="00216CAB" w:rsidRDefault="00C660E9" w:rsidP="0025638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1л</w:t>
            </w:r>
          </w:p>
        </w:tc>
        <w:tc>
          <w:tcPr>
            <w:tcW w:w="1953" w:type="dxa"/>
            <w:vAlign w:val="center"/>
          </w:tcPr>
          <w:p w14:paraId="106E91DB" w14:textId="4140FAFC" w:rsidR="00B23673" w:rsidRPr="00216CAB" w:rsidRDefault="00216CAB" w:rsidP="00B61799">
            <w:pPr>
              <w:ind w:firstLine="0"/>
              <w:jc w:val="center"/>
              <w:rPr>
                <w:color w:val="000000"/>
                <w:lang w:val="en-US"/>
              </w:rPr>
            </w:pPr>
            <w:r w:rsidRPr="00216CAB">
              <w:rPr>
                <w:color w:val="000000"/>
                <w:lang w:val="en-US"/>
              </w:rPr>
              <w:t>Mobil Super™</w:t>
            </w:r>
            <w:r>
              <w:rPr>
                <w:color w:val="000000"/>
                <w:lang w:val="en-US"/>
              </w:rPr>
              <w:t>*</w:t>
            </w:r>
          </w:p>
        </w:tc>
      </w:tr>
    </w:tbl>
    <w:p w14:paraId="7576FAD1" w14:textId="77777777" w:rsidR="003A6EB2" w:rsidRPr="003A6EB2" w:rsidRDefault="003A6EB2" w:rsidP="003A6E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08108DA" w14:textId="77777777"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13D86D0" w14:textId="77777777"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0699787" w14:textId="77777777" w:rsidR="00E241B0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DE6F832" w14:textId="77777777" w:rsidR="00E241B0" w:rsidRPr="00881152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</w:t>
      </w:r>
      <w:r w:rsidRPr="00881152">
        <w:rPr>
          <w:sz w:val="24"/>
          <w:szCs w:val="24"/>
        </w:rPr>
        <w:lastRenderedPageBreak/>
        <w:t xml:space="preserve">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0CC946C" w14:textId="77777777" w:rsidR="00E241B0" w:rsidRPr="0095503A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366A941" w14:textId="721EA23D"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B3F3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4782164" w14:textId="77777777"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FA5E00E" w14:textId="77777777"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991541F" w14:textId="77777777"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7551DB3" w14:textId="77777777"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7614035" w14:textId="77777777" w:rsidR="00E241B0" w:rsidRPr="003521F4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8E90579" w14:textId="77777777" w:rsidR="00E241B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E83D317" w14:textId="77777777" w:rsidR="00E241B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245F4EC" w14:textId="77777777" w:rsidR="00E241B0" w:rsidRPr="005A4BBD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0D1B3DD" w14:textId="77777777" w:rsidR="00E241B0" w:rsidRPr="007D5D2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27EDEC9E" w14:textId="77777777" w:rsidR="00E241B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D9B403D" w14:textId="77777777" w:rsidR="00E241B0" w:rsidRPr="004D4E32" w:rsidRDefault="00E241B0" w:rsidP="00E241B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FC5201" w14:textId="77777777" w:rsidR="00E241B0" w:rsidRDefault="00E241B0" w:rsidP="00E241B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25E2D54B" w14:textId="77777777" w:rsidR="00E241B0" w:rsidRPr="00612811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A1D6B80" w14:textId="77777777" w:rsidR="00E241B0" w:rsidRPr="004D4E32" w:rsidRDefault="00E241B0" w:rsidP="00E241B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5B1CB65" w14:textId="77777777" w:rsidR="00E241B0" w:rsidRPr="00D10A4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0D49684" w14:textId="77777777" w:rsidR="00E241B0" w:rsidRPr="00D10A4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9F21F7" w14:textId="77777777" w:rsidR="00E241B0" w:rsidRPr="00D10A40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1E6DCAC" w14:textId="77777777" w:rsidR="00E241B0" w:rsidRPr="00612811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0AC6118" w14:textId="77777777" w:rsidR="00E241B0" w:rsidRPr="00BB6EA4" w:rsidRDefault="00E241B0" w:rsidP="00E241B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0158873" w14:textId="5A82BE55" w:rsidR="00E241B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95F0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5206D23" w14:textId="77777777" w:rsidR="00E241B0" w:rsidRDefault="00E241B0" w:rsidP="00E241B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8078486" w14:textId="77777777" w:rsidR="00E241B0" w:rsidRDefault="00E241B0" w:rsidP="00E241B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373D3FB" w14:textId="77777777" w:rsidR="00E241B0" w:rsidRDefault="00E241B0" w:rsidP="00E241B0">
      <w:pPr>
        <w:spacing w:line="276" w:lineRule="auto"/>
        <w:ind w:firstLine="709"/>
        <w:rPr>
          <w:sz w:val="24"/>
          <w:szCs w:val="24"/>
        </w:rPr>
      </w:pPr>
    </w:p>
    <w:p w14:paraId="3D983314" w14:textId="77777777" w:rsidR="00E241B0" w:rsidRPr="00CF1FB0" w:rsidRDefault="00E241B0" w:rsidP="00E241B0">
      <w:pPr>
        <w:spacing w:line="276" w:lineRule="auto"/>
        <w:ind w:firstLine="709"/>
        <w:rPr>
          <w:sz w:val="24"/>
          <w:szCs w:val="24"/>
        </w:rPr>
      </w:pPr>
    </w:p>
    <w:p w14:paraId="12EC5984" w14:textId="77777777" w:rsidR="00E241B0" w:rsidRDefault="00E241B0" w:rsidP="00E241B0">
      <w:pPr>
        <w:rPr>
          <w:sz w:val="26"/>
          <w:szCs w:val="26"/>
        </w:rPr>
      </w:pPr>
    </w:p>
    <w:p w14:paraId="1032C8DD" w14:textId="77777777" w:rsidR="00E241B0" w:rsidRDefault="00E241B0" w:rsidP="00E241B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508AB3" w14:textId="77777777" w:rsidR="00E241B0" w:rsidRPr="00E1390F" w:rsidRDefault="00E241B0" w:rsidP="00E241B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7E5A249" w14:textId="77777777" w:rsidR="00E241B0" w:rsidRPr="004D4E32" w:rsidRDefault="00E241B0" w:rsidP="00E241B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241B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CB47A" w14:textId="77777777" w:rsidR="006451B8" w:rsidRDefault="006451B8">
      <w:r>
        <w:separator/>
      </w:r>
    </w:p>
  </w:endnote>
  <w:endnote w:type="continuationSeparator" w:id="0">
    <w:p w14:paraId="78156E98" w14:textId="77777777" w:rsidR="006451B8" w:rsidRDefault="0064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C1A62" w14:textId="77777777" w:rsidR="006451B8" w:rsidRDefault="006451B8">
      <w:r>
        <w:separator/>
      </w:r>
    </w:p>
  </w:footnote>
  <w:footnote w:type="continuationSeparator" w:id="0">
    <w:p w14:paraId="4CB8D0AF" w14:textId="77777777" w:rsidR="006451B8" w:rsidRDefault="00645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2229B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6C680A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9C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5F08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3F3C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6CA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EB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65A1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1B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FEF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0755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15BD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3F05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1576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36B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D31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059B"/>
    <w:rsid w:val="00B4184D"/>
    <w:rsid w:val="00B42BD5"/>
    <w:rsid w:val="00B43052"/>
    <w:rsid w:val="00B4318F"/>
    <w:rsid w:val="00B45886"/>
    <w:rsid w:val="00B45EAF"/>
    <w:rsid w:val="00B46A8C"/>
    <w:rsid w:val="00B51EB6"/>
    <w:rsid w:val="00B549E8"/>
    <w:rsid w:val="00B54E2D"/>
    <w:rsid w:val="00B55DE6"/>
    <w:rsid w:val="00B56788"/>
    <w:rsid w:val="00B57303"/>
    <w:rsid w:val="00B57A29"/>
    <w:rsid w:val="00B6179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47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413"/>
    <w:rsid w:val="00C63F78"/>
    <w:rsid w:val="00C64163"/>
    <w:rsid w:val="00C660E9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C65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41B0"/>
    <w:rsid w:val="00E26AC7"/>
    <w:rsid w:val="00E26D27"/>
    <w:rsid w:val="00E304A8"/>
    <w:rsid w:val="00E306DA"/>
    <w:rsid w:val="00E404E5"/>
    <w:rsid w:val="00E40B32"/>
    <w:rsid w:val="00E41C41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745C29"/>
  <w15:docId w15:val="{CAB1D46A-6552-4AAF-98E3-AB9A26F5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111AF-50FD-4724-9B47-83790881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903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2022-02-08T11:13:00Z</dcterms:created>
  <dcterms:modified xsi:type="dcterms:W3CDTF">2022-07-05T14:55:00Z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